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5cb6daa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32dd4795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Rehai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05b1c8694dcc" /><Relationship Type="http://schemas.openxmlformats.org/officeDocument/2006/relationships/numbering" Target="/word/numbering.xml" Id="Re986f633b4954231" /><Relationship Type="http://schemas.openxmlformats.org/officeDocument/2006/relationships/settings" Target="/word/settings.xml" Id="Rb822ffbc868b4141" /><Relationship Type="http://schemas.openxmlformats.org/officeDocument/2006/relationships/image" Target="/word/media/e309528c-28cd-4c44-bfce-ac443f9f1fdc.png" Id="Rde0b32dd479547ef" /></Relationships>
</file>