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eccc92d77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039fa343e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Sahabaj,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137c4b5a241f0" /><Relationship Type="http://schemas.openxmlformats.org/officeDocument/2006/relationships/numbering" Target="/word/numbering.xml" Id="R0e5bcfbe9f5643bb" /><Relationship Type="http://schemas.openxmlformats.org/officeDocument/2006/relationships/settings" Target="/word/settings.xml" Id="R1bad0dfeb69d427f" /><Relationship Type="http://schemas.openxmlformats.org/officeDocument/2006/relationships/image" Target="/word/media/a003db9e-9430-44b0-80c6-c461369366ab.png" Id="Rc83039fa343e4d68" /></Relationships>
</file>