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578fae42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cc2ba300e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2a5eea0642ec" /><Relationship Type="http://schemas.openxmlformats.org/officeDocument/2006/relationships/numbering" Target="/word/numbering.xml" Id="R79a0b3fa0a674f70" /><Relationship Type="http://schemas.openxmlformats.org/officeDocument/2006/relationships/settings" Target="/word/settings.xml" Id="Rff49097a987848c7" /><Relationship Type="http://schemas.openxmlformats.org/officeDocument/2006/relationships/image" Target="/word/media/4bc36314-3d7a-40cf-8e4d-d6db7c881913.png" Id="R437cc2ba300e479b" /></Relationships>
</file>