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bbd2d8738245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29981ce5fa4a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Salimpur,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9286f99cad4e3b" /><Relationship Type="http://schemas.openxmlformats.org/officeDocument/2006/relationships/numbering" Target="/word/numbering.xml" Id="R771b2213fc5b4f67" /><Relationship Type="http://schemas.openxmlformats.org/officeDocument/2006/relationships/settings" Target="/word/settings.xml" Id="R2dc7ef5d79974cd1" /><Relationship Type="http://schemas.openxmlformats.org/officeDocument/2006/relationships/image" Target="/word/media/1f0bd4a2-b8cf-4da6-a6ea-cebcbd065d0f.png" Id="R5f29981ce5fa4ab4" /></Relationships>
</file>