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a98bfe654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d5d1a1d7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Sampadbari,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76a429184b33" /><Relationship Type="http://schemas.openxmlformats.org/officeDocument/2006/relationships/numbering" Target="/word/numbering.xml" Id="R714f9f41e0254963" /><Relationship Type="http://schemas.openxmlformats.org/officeDocument/2006/relationships/settings" Target="/word/settings.xml" Id="R03d0e1c599124c0d" /><Relationship Type="http://schemas.openxmlformats.org/officeDocument/2006/relationships/image" Target="/word/media/fdeac506-c865-49f7-b755-f2f5bcc05a75.png" Id="Rd6fdd5d1a1d74d71" /></Relationships>
</file>