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256e614b9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63a09a096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Sankar Madhabpur,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1b8bfec084fbb" /><Relationship Type="http://schemas.openxmlformats.org/officeDocument/2006/relationships/numbering" Target="/word/numbering.xml" Id="Rd281aa470b4a4c3f" /><Relationship Type="http://schemas.openxmlformats.org/officeDocument/2006/relationships/settings" Target="/word/settings.xml" Id="R8a901e6962e34c08" /><Relationship Type="http://schemas.openxmlformats.org/officeDocument/2006/relationships/image" Target="/word/media/3890e0ac-cef5-4316-8e0e-0fe6543c99e5.png" Id="R3d363a09a09641ad" /></Relationships>
</file>