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283b8b4ea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b423e1e02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f9f4d4cf144f9" /><Relationship Type="http://schemas.openxmlformats.org/officeDocument/2006/relationships/numbering" Target="/word/numbering.xml" Id="Re766db37d5c04979" /><Relationship Type="http://schemas.openxmlformats.org/officeDocument/2006/relationships/settings" Target="/word/settings.xml" Id="Rde3502063eb741f7" /><Relationship Type="http://schemas.openxmlformats.org/officeDocument/2006/relationships/image" Target="/word/media/1a97b74d-dfde-441f-be54-000d075dde4a.png" Id="R4c6b423e1e024469" /></Relationships>
</file>