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55e2469f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a98f34a2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Sarbbanandia,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a3d1489124a22" /><Relationship Type="http://schemas.openxmlformats.org/officeDocument/2006/relationships/numbering" Target="/word/numbering.xml" Id="Rae54ca5a49b94258" /><Relationship Type="http://schemas.openxmlformats.org/officeDocument/2006/relationships/settings" Target="/word/settings.xml" Id="R5d62bf0407ba4a45" /><Relationship Type="http://schemas.openxmlformats.org/officeDocument/2006/relationships/image" Target="/word/media/d142d50d-481a-4689-b668-f2eb299e54b2.png" Id="R141a98f34a23403e" /></Relationships>
</file>