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976540948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6e37eafd6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Sargapur,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3906afabf49da" /><Relationship Type="http://schemas.openxmlformats.org/officeDocument/2006/relationships/numbering" Target="/word/numbering.xml" Id="R4c158da1eb7344c5" /><Relationship Type="http://schemas.openxmlformats.org/officeDocument/2006/relationships/settings" Target="/word/settings.xml" Id="R672565ddc8d941f7" /><Relationship Type="http://schemas.openxmlformats.org/officeDocument/2006/relationships/image" Target="/word/media/44734262-0cc4-4500-bc02-dd3bc7f778aa.png" Id="Rbc66e37eafd647c0" /></Relationships>
</file>