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4e1a30fee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1175e0bc0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Sataradron,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1d185ec9e4ab6" /><Relationship Type="http://schemas.openxmlformats.org/officeDocument/2006/relationships/numbering" Target="/word/numbering.xml" Id="R9754d1f52aad4d95" /><Relationship Type="http://schemas.openxmlformats.org/officeDocument/2006/relationships/settings" Target="/word/settings.xml" Id="Rccd28b2ec19d4542" /><Relationship Type="http://schemas.openxmlformats.org/officeDocument/2006/relationships/image" Target="/word/media/664e0bc0-b6cb-4f43-aa9f-1a23c4fdb280.png" Id="R00f1175e0bc04fcc" /></Relationships>
</file>