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d5a68205d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e580977ef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Satpaika,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bc2a742e949d3" /><Relationship Type="http://schemas.openxmlformats.org/officeDocument/2006/relationships/numbering" Target="/word/numbering.xml" Id="R02a2fc821c294581" /><Relationship Type="http://schemas.openxmlformats.org/officeDocument/2006/relationships/settings" Target="/word/settings.xml" Id="R797706caf7744d17" /><Relationship Type="http://schemas.openxmlformats.org/officeDocument/2006/relationships/image" Target="/word/media/40d1e81d-ab71-41d1-a152-0acb8f2fd806.png" Id="R02ce580977ef4c1e" /></Relationships>
</file>