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cafce6db0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f6185ab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Satyati,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910ced3d402e" /><Relationship Type="http://schemas.openxmlformats.org/officeDocument/2006/relationships/numbering" Target="/word/numbering.xml" Id="R1bf2cacf5b4e4552" /><Relationship Type="http://schemas.openxmlformats.org/officeDocument/2006/relationships/settings" Target="/word/settings.xml" Id="Rc60a956bcbfa4e48" /><Relationship Type="http://schemas.openxmlformats.org/officeDocument/2006/relationships/image" Target="/word/media/45c985a2-682b-481d-b9bb-fe5a07f871a5.png" Id="R3ea5f6185ab9487f" /></Relationships>
</file>