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c32af7e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8edf5bbf0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Secunderabad,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d83b3c3d743d5" /><Relationship Type="http://schemas.openxmlformats.org/officeDocument/2006/relationships/numbering" Target="/word/numbering.xml" Id="Rf3c441561df0405b" /><Relationship Type="http://schemas.openxmlformats.org/officeDocument/2006/relationships/settings" Target="/word/settings.xml" Id="Rfee3aa06859a4a11" /><Relationship Type="http://schemas.openxmlformats.org/officeDocument/2006/relationships/image" Target="/word/media/037c51bf-1bad-4ecc-8c61-dda2b6431df0.png" Id="R03d8edf5bbf0432a" /></Relationships>
</file>