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bce0beb26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d174f943e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Shetkaya,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ababf032d4b37" /><Relationship Type="http://schemas.openxmlformats.org/officeDocument/2006/relationships/numbering" Target="/word/numbering.xml" Id="Re04b97f50865405d" /><Relationship Type="http://schemas.openxmlformats.org/officeDocument/2006/relationships/settings" Target="/word/settings.xml" Id="R0d97d4bf5c834233" /><Relationship Type="http://schemas.openxmlformats.org/officeDocument/2006/relationships/image" Target="/word/media/e00534e4-6cd7-4da6-80d1-0493be7c62c7.png" Id="Re34d174f943e4fd4" /></Relationships>
</file>