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15d286d29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dd52eef7a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e277f06df4579" /><Relationship Type="http://schemas.openxmlformats.org/officeDocument/2006/relationships/numbering" Target="/word/numbering.xml" Id="R86302e1586e946aa" /><Relationship Type="http://schemas.openxmlformats.org/officeDocument/2006/relationships/settings" Target="/word/settings.xml" Id="R33e8d96ff9f74b84" /><Relationship Type="http://schemas.openxmlformats.org/officeDocument/2006/relationships/image" Target="/word/media/9d6527a7-c586-4bb7-a90a-21585a062c86.png" Id="R522dd52eef7a404c" /></Relationships>
</file>