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de08c51d3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e4fb4c6b1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Sibprasadpur,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1684701714552" /><Relationship Type="http://schemas.openxmlformats.org/officeDocument/2006/relationships/numbering" Target="/word/numbering.xml" Id="Re9a5dba7cf2e468d" /><Relationship Type="http://schemas.openxmlformats.org/officeDocument/2006/relationships/settings" Target="/word/settings.xml" Id="R7fdbc2271e6b4c76" /><Relationship Type="http://schemas.openxmlformats.org/officeDocument/2006/relationships/image" Target="/word/media/e8a794b5-ed58-4790-86f2-92a3f5c37313.png" Id="Re86e4fb4c6b14e5f" /></Relationships>
</file>