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8c2a8f05e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b0521ba42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Singarikhola,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f5f79a3204e4b" /><Relationship Type="http://schemas.openxmlformats.org/officeDocument/2006/relationships/numbering" Target="/word/numbering.xml" Id="R89d2682a7c2e4cae" /><Relationship Type="http://schemas.openxmlformats.org/officeDocument/2006/relationships/settings" Target="/word/settings.xml" Id="Rc191ee7e9e49405e" /><Relationship Type="http://schemas.openxmlformats.org/officeDocument/2006/relationships/image" Target="/word/media/3dbdb49d-7b09-4da9-856f-ed2e334c0bb1.png" Id="R278b0521ba424474" /></Relationships>
</file>