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1d8a6c00b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caafffa8a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6a99ec75444b4" /><Relationship Type="http://schemas.openxmlformats.org/officeDocument/2006/relationships/numbering" Target="/word/numbering.xml" Id="Rbfed8e2b7bc94d55" /><Relationship Type="http://schemas.openxmlformats.org/officeDocument/2006/relationships/settings" Target="/word/settings.xml" Id="R2f8cbbf01d614ebb" /><Relationship Type="http://schemas.openxmlformats.org/officeDocument/2006/relationships/image" Target="/word/media/15057382-2432-41ec-87f7-29ba61db731a.png" Id="Rdd3caafffa8a4cc0" /></Relationships>
</file>