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2852b88de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ba086c6f5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79ef4bcb74cfc" /><Relationship Type="http://schemas.openxmlformats.org/officeDocument/2006/relationships/numbering" Target="/word/numbering.xml" Id="Rec7c6d7131574859" /><Relationship Type="http://schemas.openxmlformats.org/officeDocument/2006/relationships/settings" Target="/word/settings.xml" Id="R0e439e5672754d6a" /><Relationship Type="http://schemas.openxmlformats.org/officeDocument/2006/relationships/image" Target="/word/media/d5b1975a-2e42-47ab-8c40-c144a62c605e.png" Id="R0fcba086c6f54ca9" /></Relationships>
</file>