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da801e4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9857f802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ee6a7e084776" /><Relationship Type="http://schemas.openxmlformats.org/officeDocument/2006/relationships/numbering" Target="/word/numbering.xml" Id="R5105b18e56e64c48" /><Relationship Type="http://schemas.openxmlformats.org/officeDocument/2006/relationships/settings" Target="/word/settings.xml" Id="R640d74e009164589" /><Relationship Type="http://schemas.openxmlformats.org/officeDocument/2006/relationships/image" Target="/word/media/37adb3f8-f489-422c-8aa7-2d9c14eb0267.png" Id="Rb499857f802b406e" /></Relationships>
</file>