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bef83b85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8f08d712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Sirajuddin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3dce76ba4cbf" /><Relationship Type="http://schemas.openxmlformats.org/officeDocument/2006/relationships/numbering" Target="/word/numbering.xml" Id="R0c7237977a794c17" /><Relationship Type="http://schemas.openxmlformats.org/officeDocument/2006/relationships/settings" Target="/word/settings.xml" Id="Rce44e0a85c444fc1" /><Relationship Type="http://schemas.openxmlformats.org/officeDocument/2006/relationships/image" Target="/word/media/387adc6b-54e6-47df-88d4-f3521cc7133c.png" Id="R8f58f08d712b4655" /></Relationships>
</file>