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e6434859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2f6a2763e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9589b61c54ef1" /><Relationship Type="http://schemas.openxmlformats.org/officeDocument/2006/relationships/numbering" Target="/word/numbering.xml" Id="R365e34e29c2e48df" /><Relationship Type="http://schemas.openxmlformats.org/officeDocument/2006/relationships/settings" Target="/word/settings.xml" Id="R756fafc47d434bc1" /><Relationship Type="http://schemas.openxmlformats.org/officeDocument/2006/relationships/image" Target="/word/media/8e911d62-4ca9-444e-81d4-2c2d95e9aa75.png" Id="R7082f6a2763e46c4" /></Relationships>
</file>