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4882e982e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34dfa0af1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Baidyerkandi,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aa7e071d7468b" /><Relationship Type="http://schemas.openxmlformats.org/officeDocument/2006/relationships/numbering" Target="/word/numbering.xml" Id="Rce7fbb8c080244be" /><Relationship Type="http://schemas.openxmlformats.org/officeDocument/2006/relationships/settings" Target="/word/settings.xml" Id="R300e5c3305e84b40" /><Relationship Type="http://schemas.openxmlformats.org/officeDocument/2006/relationships/image" Target="/word/media/16e8317b-819a-483d-a2a4-ce5fa22f324d.png" Id="Rec134dfa0af14f34" /></Relationships>
</file>