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1a695c307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3c70145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Subkhai,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ae414f95d4633" /><Relationship Type="http://schemas.openxmlformats.org/officeDocument/2006/relationships/numbering" Target="/word/numbering.xml" Id="R6a05644fc6734dc8" /><Relationship Type="http://schemas.openxmlformats.org/officeDocument/2006/relationships/settings" Target="/word/settings.xml" Id="R9ab1ed098cf94a7d" /><Relationship Type="http://schemas.openxmlformats.org/officeDocument/2006/relationships/image" Target="/word/media/59794de9-a1df-40ba-a31a-f0afdb57243b.png" Id="Ref653c70145f40c8" /></Relationships>
</file>