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fe77f852b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9231de3c5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Sujanerkuthi,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398a85bc44f5b" /><Relationship Type="http://schemas.openxmlformats.org/officeDocument/2006/relationships/numbering" Target="/word/numbering.xml" Id="R81b3bd9817c349e0" /><Relationship Type="http://schemas.openxmlformats.org/officeDocument/2006/relationships/settings" Target="/word/settings.xml" Id="R40867cd2ce99403b" /><Relationship Type="http://schemas.openxmlformats.org/officeDocument/2006/relationships/image" Target="/word/media/698d06e9-1e80-4d96-82a3-86b00f7a51a4.png" Id="R1559231de3c54122" /></Relationships>
</file>