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9f6a3fee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8b0f63fd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7c92e4364bcc" /><Relationship Type="http://schemas.openxmlformats.org/officeDocument/2006/relationships/numbering" Target="/word/numbering.xml" Id="Re1d3b3868e484fd8" /><Relationship Type="http://schemas.openxmlformats.org/officeDocument/2006/relationships/settings" Target="/word/settings.xml" Id="R2c516b0a305445f8" /><Relationship Type="http://schemas.openxmlformats.org/officeDocument/2006/relationships/image" Target="/word/media/cff7e2eb-6845-487a-988e-7f875477f96d.png" Id="R493c8b0f63fd4f21" /></Relationships>
</file>