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6ee15823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acf52f8f2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Surjyabhag,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df9c8dcd4377" /><Relationship Type="http://schemas.openxmlformats.org/officeDocument/2006/relationships/numbering" Target="/word/numbering.xml" Id="Re12c7ecce640401f" /><Relationship Type="http://schemas.openxmlformats.org/officeDocument/2006/relationships/settings" Target="/word/settings.xml" Id="Rf3d8a198f30a42d7" /><Relationship Type="http://schemas.openxmlformats.org/officeDocument/2006/relationships/image" Target="/word/media/9ecf07ee-4e6c-4fc9-8eee-70a4a8ce4d1d.png" Id="Rbfeacf52f8f24dd1" /></Relationships>
</file>