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d27542fb9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2285b2d7f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Swarup Chamaru,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c669f6a4a4a5a" /><Relationship Type="http://schemas.openxmlformats.org/officeDocument/2006/relationships/numbering" Target="/word/numbering.xml" Id="Re0409aae7a424077" /><Relationship Type="http://schemas.openxmlformats.org/officeDocument/2006/relationships/settings" Target="/word/settings.xml" Id="R38c8d537dd1f4ac9" /><Relationship Type="http://schemas.openxmlformats.org/officeDocument/2006/relationships/image" Target="/word/media/1db276ff-6ef4-43cb-8c4f-1fb666fa2078.png" Id="Rf3f2285b2d7f4459" /></Relationships>
</file>