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c26d5d4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ee79c77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Takhachari,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a284b052469c" /><Relationship Type="http://schemas.openxmlformats.org/officeDocument/2006/relationships/numbering" Target="/word/numbering.xml" Id="R593706b0fbda4636" /><Relationship Type="http://schemas.openxmlformats.org/officeDocument/2006/relationships/settings" Target="/word/settings.xml" Id="R151ae26defcc414f" /><Relationship Type="http://schemas.openxmlformats.org/officeDocument/2006/relationships/image" Target="/word/media/f203dcaa-a52e-454b-bcb6-665e3eae0df9.png" Id="Rc5c5ee79c772423a" /></Relationships>
</file>