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20e1f1f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74bc5c2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591aec15e476c" /><Relationship Type="http://schemas.openxmlformats.org/officeDocument/2006/relationships/numbering" Target="/word/numbering.xml" Id="R4c12767708d7464f" /><Relationship Type="http://schemas.openxmlformats.org/officeDocument/2006/relationships/settings" Target="/word/settings.xml" Id="R56e50d48b24047e5" /><Relationship Type="http://schemas.openxmlformats.org/officeDocument/2006/relationships/image" Target="/word/media/f800c781-c0c0-4f64-8ebc-1affe1f5e783.png" Id="R91fa74bc5c2e4f1c" /></Relationships>
</file>