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0a4d6e0dd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348a304be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Tarapur Sener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1ae450624016" /><Relationship Type="http://schemas.openxmlformats.org/officeDocument/2006/relationships/numbering" Target="/word/numbering.xml" Id="R3adc63e2730f41d3" /><Relationship Type="http://schemas.openxmlformats.org/officeDocument/2006/relationships/settings" Target="/word/settings.xml" Id="R3c28a1668dde4204" /><Relationship Type="http://schemas.openxmlformats.org/officeDocument/2006/relationships/image" Target="/word/media/30b08106-c854-404a-a803-bbec1757053e.png" Id="Rc90348a304be494d" /></Relationships>
</file>