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576ef784f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d6d99227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8cf48e5c84452" /><Relationship Type="http://schemas.openxmlformats.org/officeDocument/2006/relationships/numbering" Target="/word/numbering.xml" Id="R3ab9ebf39e4748ef" /><Relationship Type="http://schemas.openxmlformats.org/officeDocument/2006/relationships/settings" Target="/word/settings.xml" Id="R4fdf230345e94726" /><Relationship Type="http://schemas.openxmlformats.org/officeDocument/2006/relationships/image" Target="/word/media/a3fbfc41-6377-4245-99c1-afe557f01b3d.png" Id="R8fb4d6d9922741b1" /></Relationships>
</file>