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9a40aea08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af0aea2d8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Tero Rasia,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507f20e8a4daa" /><Relationship Type="http://schemas.openxmlformats.org/officeDocument/2006/relationships/numbering" Target="/word/numbering.xml" Id="Rab86c0cb5d284034" /><Relationship Type="http://schemas.openxmlformats.org/officeDocument/2006/relationships/settings" Target="/word/settings.xml" Id="R7eb0f3e2de0b445e" /><Relationship Type="http://schemas.openxmlformats.org/officeDocument/2006/relationships/image" Target="/word/media/2aee2301-a9f3-432a-aed9-b45b169484cd.png" Id="R4c9af0aea2d8478d" /></Relationships>
</file>