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2f5ebd93b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aafaaee04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Udaynagar 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311fab61546c8" /><Relationship Type="http://schemas.openxmlformats.org/officeDocument/2006/relationships/numbering" Target="/word/numbering.xml" Id="R60a86b34bce446b6" /><Relationship Type="http://schemas.openxmlformats.org/officeDocument/2006/relationships/settings" Target="/word/settings.xml" Id="R3bc1ca243461420e" /><Relationship Type="http://schemas.openxmlformats.org/officeDocument/2006/relationships/image" Target="/word/media/c98b371a-12a1-4971-8a87-b013aca95fe5.png" Id="Rf19aafaaee044db0" /></Relationships>
</file>