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1cca5cdf2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476d806e7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63c99b96478d" /><Relationship Type="http://schemas.openxmlformats.org/officeDocument/2006/relationships/numbering" Target="/word/numbering.xml" Id="R6e3c44265c034860" /><Relationship Type="http://schemas.openxmlformats.org/officeDocument/2006/relationships/settings" Target="/word/settings.xml" Id="R42215fc2650a4ec1" /><Relationship Type="http://schemas.openxmlformats.org/officeDocument/2006/relationships/image" Target="/word/media/722f8101-6f4a-4c75-b296-30cdeb758f6e.png" Id="Radf476d806e7409e" /></Relationships>
</file>