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4031a5c4c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b9cb1efe2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Upar Rajarampur,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be9a09cdf4392" /><Relationship Type="http://schemas.openxmlformats.org/officeDocument/2006/relationships/numbering" Target="/word/numbering.xml" Id="R38876ff31c124fa9" /><Relationship Type="http://schemas.openxmlformats.org/officeDocument/2006/relationships/settings" Target="/word/settings.xml" Id="R9727d7be64054ea3" /><Relationship Type="http://schemas.openxmlformats.org/officeDocument/2006/relationships/image" Target="/word/media/6483bd44-fec2-4390-a650-d00ea83c6eb1.png" Id="R8feb9cb1efe2416e" /></Relationships>
</file>