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1be40c0f2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4acc155f7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Urishwar,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bbd6d9800403e" /><Relationship Type="http://schemas.openxmlformats.org/officeDocument/2006/relationships/numbering" Target="/word/numbering.xml" Id="R427026e793c142f2" /><Relationship Type="http://schemas.openxmlformats.org/officeDocument/2006/relationships/settings" Target="/word/settings.xml" Id="R061324e5e7b745d7" /><Relationship Type="http://schemas.openxmlformats.org/officeDocument/2006/relationships/image" Target="/word/media/6b7b3980-fd7e-4353-b237-bbb4b7b6aa27.png" Id="Rd994acc155f74a94" /></Relationships>
</file>