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a1269e57c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ca0c2d2c8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Adaba,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00cd354741a2" /><Relationship Type="http://schemas.openxmlformats.org/officeDocument/2006/relationships/numbering" Target="/word/numbering.xml" Id="R8d2fb90224594d04" /><Relationship Type="http://schemas.openxmlformats.org/officeDocument/2006/relationships/settings" Target="/word/settings.xml" Id="R9792ca3e27b34621" /><Relationship Type="http://schemas.openxmlformats.org/officeDocument/2006/relationships/image" Target="/word/media/07f6c330-73eb-4b35-bc2c-52194e41fbbb.png" Id="R4abca0c2d2c84b5b" /></Relationships>
</file>