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862ddd49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a74d4fd5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Bara Magra,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f5b364e34e7d" /><Relationship Type="http://schemas.openxmlformats.org/officeDocument/2006/relationships/numbering" Target="/word/numbering.xml" Id="Rf94aa8544ce34ed7" /><Relationship Type="http://schemas.openxmlformats.org/officeDocument/2006/relationships/settings" Target="/word/settings.xml" Id="R28c8d325fd2c4079" /><Relationship Type="http://schemas.openxmlformats.org/officeDocument/2006/relationships/image" Target="/word/media/239e4d55-01ab-4f03-a166-5a2b7fadf644.png" Id="R0233a74d4fd541a5" /></Relationships>
</file>