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bdabffd42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fce0223e9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Chandpur,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e2f2878f746f0" /><Relationship Type="http://schemas.openxmlformats.org/officeDocument/2006/relationships/numbering" Target="/word/numbering.xml" Id="R7b2cf27c94904a35" /><Relationship Type="http://schemas.openxmlformats.org/officeDocument/2006/relationships/settings" Target="/word/settings.xml" Id="Ra3686f6c59d541cb" /><Relationship Type="http://schemas.openxmlformats.org/officeDocument/2006/relationships/image" Target="/word/media/9360f360-3331-429b-a976-b2282a216837.png" Id="R06bfce0223e94a48" /></Relationships>
</file>