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450419c6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30797f137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0653756c430e" /><Relationship Type="http://schemas.openxmlformats.org/officeDocument/2006/relationships/numbering" Target="/word/numbering.xml" Id="Ra92f32d532db4d03" /><Relationship Type="http://schemas.openxmlformats.org/officeDocument/2006/relationships/settings" Target="/word/settings.xml" Id="R624d6c0cc9394e2d" /><Relationship Type="http://schemas.openxmlformats.org/officeDocument/2006/relationships/image" Target="/word/media/e0a63353-d6b1-4534-9db9-62c26f883ef9.png" Id="Rbed30797f137468e" /></Relationships>
</file>