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4052e33cc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38a856057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Katamari,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c690a6a7e4856" /><Relationship Type="http://schemas.openxmlformats.org/officeDocument/2006/relationships/numbering" Target="/word/numbering.xml" Id="R03fd8fe329fd4990" /><Relationship Type="http://schemas.openxmlformats.org/officeDocument/2006/relationships/settings" Target="/word/settings.xml" Id="Rc10853df13a14914" /><Relationship Type="http://schemas.openxmlformats.org/officeDocument/2006/relationships/image" Target="/word/media/3f3b51cf-e6c2-4376-8bc1-b1bf973e20cb.png" Id="R29d38a8560574ec7" /></Relationships>
</file>