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eabf88ed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2c9bf1531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Nowapara,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90fcd8fb64fc9" /><Relationship Type="http://schemas.openxmlformats.org/officeDocument/2006/relationships/numbering" Target="/word/numbering.xml" Id="R17188792ab934d83" /><Relationship Type="http://schemas.openxmlformats.org/officeDocument/2006/relationships/settings" Target="/word/settings.xml" Id="Rc1d88e41e01b4fec" /><Relationship Type="http://schemas.openxmlformats.org/officeDocument/2006/relationships/image" Target="/word/media/cf07ad6a-eb18-42ff-ba99-5e945f52d049.png" Id="R39f2c9bf15314bc2" /></Relationships>
</file>