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bcae2ca7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1898cf8e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6e57aeab471c" /><Relationship Type="http://schemas.openxmlformats.org/officeDocument/2006/relationships/numbering" Target="/word/numbering.xml" Id="Re1ba31302fb44f3c" /><Relationship Type="http://schemas.openxmlformats.org/officeDocument/2006/relationships/settings" Target="/word/settings.xml" Id="R54cf53421d414d03" /><Relationship Type="http://schemas.openxmlformats.org/officeDocument/2006/relationships/image" Target="/word/media/2aa00611-fc86-4e78-be60-6f420dd7d860.png" Id="R7a531898cf8e4dc5" /></Relationships>
</file>