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4e2995e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570759ff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a002140bc46d9" /><Relationship Type="http://schemas.openxmlformats.org/officeDocument/2006/relationships/numbering" Target="/word/numbering.xml" Id="R09a3c62b78474ba6" /><Relationship Type="http://schemas.openxmlformats.org/officeDocument/2006/relationships/settings" Target="/word/settings.xml" Id="R373cdb56537847a1" /><Relationship Type="http://schemas.openxmlformats.org/officeDocument/2006/relationships/image" Target="/word/media/c514b44a-0aaf-442b-ac79-57831dd1591f.png" Id="R34d570759ff7474f" /></Relationships>
</file>