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1333e8f5b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810c5e27e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Zopui,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2b25b47df49eb" /><Relationship Type="http://schemas.openxmlformats.org/officeDocument/2006/relationships/numbering" Target="/word/numbering.xml" Id="Rf19d941548ee432b" /><Relationship Type="http://schemas.openxmlformats.org/officeDocument/2006/relationships/settings" Target="/word/settings.xml" Id="Ra549fe8cd1bb4edf" /><Relationship Type="http://schemas.openxmlformats.org/officeDocument/2006/relationships/image" Target="/word/media/1cb331fe-1be5-4c11-bc9d-26219d78922a.png" Id="R6e3810c5e27e4f72" /></Relationships>
</file>