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338e10ed5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f148a9835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Achterbos,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1c8a5a0ea4e9d" /><Relationship Type="http://schemas.openxmlformats.org/officeDocument/2006/relationships/numbering" Target="/word/numbering.xml" Id="R0a6d2ebccc594b10" /><Relationship Type="http://schemas.openxmlformats.org/officeDocument/2006/relationships/settings" Target="/word/settings.xml" Id="Rc7a903e66fc54d29" /><Relationship Type="http://schemas.openxmlformats.org/officeDocument/2006/relationships/image" Target="/word/media/28029631-42f2-4e51-82a6-4c6a1fe79015.png" Id="R429f148a983544e7" /></Relationships>
</file>