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f1e1b67b9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18887b828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Angousart,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0a6f70c1f4303" /><Relationship Type="http://schemas.openxmlformats.org/officeDocument/2006/relationships/numbering" Target="/word/numbering.xml" Id="Rf73a947084d5497d" /><Relationship Type="http://schemas.openxmlformats.org/officeDocument/2006/relationships/settings" Target="/word/settings.xml" Id="R3f5ce9ef6fd04f62" /><Relationship Type="http://schemas.openxmlformats.org/officeDocument/2006/relationships/image" Target="/word/media/1d06c982-c37c-4588-a938-f9e3dc59cec7.png" Id="R90718887b8284aa0" /></Relationships>
</file>