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bfff40e6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d26daff1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Annevoie-Rouillon,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1fcd780e144c2" /><Relationship Type="http://schemas.openxmlformats.org/officeDocument/2006/relationships/numbering" Target="/word/numbering.xml" Id="R0a964bbbec3c47fd" /><Relationship Type="http://schemas.openxmlformats.org/officeDocument/2006/relationships/settings" Target="/word/settings.xml" Id="R5847de1a4fd14fcf" /><Relationship Type="http://schemas.openxmlformats.org/officeDocument/2006/relationships/image" Target="/word/media/a425ae56-2a86-45d2-ae9d-cb18bb150a41.png" Id="Rd64ed26daff14312" /></Relationships>
</file>