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f0527c03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e94f96b6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Beulet,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090e49204ecb" /><Relationship Type="http://schemas.openxmlformats.org/officeDocument/2006/relationships/numbering" Target="/word/numbering.xml" Id="R65897a42bfb44589" /><Relationship Type="http://schemas.openxmlformats.org/officeDocument/2006/relationships/settings" Target="/word/settings.xml" Id="Ref1cca3a832f42c3" /><Relationship Type="http://schemas.openxmlformats.org/officeDocument/2006/relationships/image" Target="/word/media/79aad6af-128b-47b0-b2f0-b2a88ed6f83f.png" Id="R3585e94f96b6459e" /></Relationships>
</file>